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81" w:rsidRDefault="00583581" w:rsidP="00583581">
      <w:pPr>
        <w:tabs>
          <w:tab w:val="left" w:pos="2676"/>
        </w:tabs>
        <w:spacing w:after="0" w:line="240" w:lineRule="auto"/>
        <w:rPr>
          <w:rFonts w:ascii="Times New Roman" w:hAnsi="Times New Roman" w:cs="Times New Roman"/>
          <w:b/>
          <w:bCs/>
          <w:i/>
          <w:iCs/>
          <w:noProof/>
          <w:color w:val="000000"/>
          <w:sz w:val="24"/>
          <w:szCs w:val="24"/>
          <w:lang w:val="kk-KZ"/>
        </w:rPr>
      </w:pPr>
      <w:r>
        <w:rPr>
          <w:noProof/>
        </w:rPr>
        <w:drawing>
          <wp:anchor distT="0" distB="0" distL="114300" distR="114300" simplePos="0" relativeHeight="251658240" behindDoc="1" locked="0" layoutInCell="1" allowOverlap="1">
            <wp:simplePos x="0" y="0"/>
            <wp:positionH relativeFrom="column">
              <wp:posOffset>2433320</wp:posOffset>
            </wp:positionH>
            <wp:positionV relativeFrom="paragraph">
              <wp:posOffset>-146685</wp:posOffset>
            </wp:positionV>
            <wp:extent cx="1057910" cy="1129665"/>
            <wp:effectExtent l="19050" t="0" r="8890" b="0"/>
            <wp:wrapTight wrapText="bothSides">
              <wp:wrapPolygon edited="0">
                <wp:start x="-389" y="0"/>
                <wp:lineTo x="-389" y="21126"/>
                <wp:lineTo x="21782" y="21126"/>
                <wp:lineTo x="21782" y="0"/>
                <wp:lineTo x="-389" y="0"/>
              </wp:wrapPolygon>
            </wp:wrapTight>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srcRect/>
                    <a:stretch>
                      <a:fillRect/>
                    </a:stretch>
                  </pic:blipFill>
                  <pic:spPr bwMode="auto">
                    <a:xfrm>
                      <a:off x="0" y="0"/>
                      <a:ext cx="1057910" cy="1129665"/>
                    </a:xfrm>
                    <a:prstGeom prst="rect">
                      <a:avLst/>
                    </a:prstGeom>
                    <a:noFill/>
                  </pic:spPr>
                </pic:pic>
              </a:graphicData>
            </a:graphic>
          </wp:anchor>
        </w:drawing>
      </w:r>
      <w:r>
        <w:rPr>
          <w:rFonts w:ascii="Times New Roman" w:hAnsi="Times New Roman" w:cs="Times New Roman"/>
          <w:b/>
          <w:bCs/>
          <w:i/>
          <w:iCs/>
          <w:noProof/>
          <w:color w:val="000000"/>
          <w:sz w:val="24"/>
          <w:szCs w:val="24"/>
          <w:lang w:val="kk-KZ"/>
        </w:rPr>
        <w:t>Астана қаласының                                                                                     ГУ «Средняя школа №25»</w:t>
      </w:r>
    </w:p>
    <w:p w:rsidR="00583581" w:rsidRDefault="00583581" w:rsidP="00583581">
      <w:pPr>
        <w:shd w:val="clear" w:color="auto" w:fill="FFFFFF"/>
        <w:autoSpaceDE w:val="0"/>
        <w:autoSpaceDN w:val="0"/>
        <w:adjustRightInd w:val="0"/>
        <w:spacing w:after="0" w:line="240" w:lineRule="auto"/>
        <w:jc w:val="center"/>
        <w:rPr>
          <w:rFonts w:ascii="Times New Roman" w:hAnsi="Times New Roman" w:cs="Times New Roman"/>
          <w:b/>
          <w:bCs/>
          <w:i/>
          <w:iCs/>
          <w:noProof/>
          <w:color w:val="000000"/>
          <w:sz w:val="24"/>
          <w:szCs w:val="24"/>
          <w:lang w:val="kk-KZ"/>
        </w:rPr>
      </w:pPr>
      <w:r>
        <w:rPr>
          <w:rFonts w:ascii="Times New Roman" w:hAnsi="Times New Roman" w:cs="Times New Roman"/>
          <w:b/>
          <w:bCs/>
          <w:i/>
          <w:iCs/>
          <w:noProof/>
          <w:color w:val="000000"/>
          <w:sz w:val="24"/>
          <w:szCs w:val="24"/>
          <w:lang w:val="kk-KZ"/>
        </w:rPr>
        <w:t>Білім басқармасының                                               Управления образования</w:t>
      </w:r>
    </w:p>
    <w:p w:rsidR="00583581" w:rsidRDefault="00583581" w:rsidP="00583581">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bCs/>
          <w:i/>
          <w:iCs/>
          <w:noProof/>
          <w:color w:val="000000"/>
          <w:sz w:val="24"/>
          <w:szCs w:val="24"/>
          <w:lang w:val="kk-KZ"/>
        </w:rPr>
      </w:pPr>
      <w:r>
        <w:rPr>
          <w:rFonts w:ascii="Times New Roman" w:hAnsi="Times New Roman" w:cs="Times New Roman"/>
          <w:b/>
          <w:bCs/>
          <w:i/>
          <w:iCs/>
          <w:noProof/>
          <w:color w:val="000000"/>
          <w:sz w:val="24"/>
          <w:szCs w:val="24"/>
          <w:lang w:val="kk-KZ"/>
        </w:rPr>
        <w:t xml:space="preserve">   «№25 орта мектеп» ММ                                                г. Астаны</w:t>
      </w:r>
    </w:p>
    <w:p w:rsidR="00583581" w:rsidRDefault="00583581" w:rsidP="00583581">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bCs/>
          <w:i/>
          <w:iCs/>
          <w:noProof/>
          <w:color w:val="000000"/>
          <w:sz w:val="24"/>
          <w:szCs w:val="24"/>
          <w:lang w:val="kk-KZ"/>
        </w:rPr>
      </w:pPr>
    </w:p>
    <w:p w:rsidR="00583581" w:rsidRDefault="00583581" w:rsidP="00583581">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bCs/>
          <w:i/>
          <w:iCs/>
          <w:noProof/>
          <w:color w:val="000000"/>
          <w:sz w:val="24"/>
          <w:szCs w:val="24"/>
          <w:lang w:val="kk-KZ"/>
        </w:rPr>
      </w:pPr>
    </w:p>
    <w:p w:rsidR="00583581" w:rsidRDefault="00583581" w:rsidP="00583581">
      <w:pPr>
        <w:pBdr>
          <w:bottom w:val="single" w:sz="12" w:space="1" w:color="auto"/>
        </w:pBdr>
        <w:shd w:val="clear" w:color="auto" w:fill="FFFFFF"/>
        <w:tabs>
          <w:tab w:val="left" w:pos="1372"/>
        </w:tabs>
        <w:autoSpaceDE w:val="0"/>
        <w:autoSpaceDN w:val="0"/>
        <w:adjustRightInd w:val="0"/>
        <w:spacing w:after="0" w:line="240" w:lineRule="auto"/>
        <w:rPr>
          <w:rFonts w:ascii="Times New Roman" w:hAnsi="Times New Roman" w:cs="Times New Roman"/>
          <w:b/>
          <w:bCs/>
          <w:i/>
          <w:iCs/>
          <w:noProof/>
          <w:color w:val="000000"/>
          <w:sz w:val="24"/>
          <w:szCs w:val="24"/>
          <w:lang w:val="kk-KZ"/>
        </w:rPr>
      </w:pPr>
    </w:p>
    <w:p w:rsidR="00583581" w:rsidRDefault="00583581" w:rsidP="00583581">
      <w:pPr>
        <w:pBdr>
          <w:bottom w:val="single" w:sz="12" w:space="1" w:color="auto"/>
        </w:pBdr>
        <w:shd w:val="clear" w:color="auto" w:fill="FFFFFF"/>
        <w:tabs>
          <w:tab w:val="left" w:pos="1372"/>
        </w:tabs>
        <w:autoSpaceDE w:val="0"/>
        <w:autoSpaceDN w:val="0"/>
        <w:adjustRightInd w:val="0"/>
        <w:spacing w:after="0" w:line="240" w:lineRule="auto"/>
        <w:rPr>
          <w:rFonts w:ascii="Times New Roman" w:hAnsi="Times New Roman" w:cs="Times New Roman"/>
          <w:b/>
          <w:bCs/>
          <w:i/>
          <w:iCs/>
          <w:noProof/>
          <w:color w:val="000000"/>
          <w:sz w:val="24"/>
          <w:szCs w:val="24"/>
          <w:lang w:val="kk-KZ"/>
        </w:rPr>
      </w:pPr>
    </w:p>
    <w:p w:rsidR="00583581" w:rsidRDefault="00583581" w:rsidP="00583581">
      <w:pPr>
        <w:shd w:val="clear" w:color="auto" w:fill="FFFFFF"/>
        <w:autoSpaceDE w:val="0"/>
        <w:autoSpaceDN w:val="0"/>
        <w:adjustRightInd w:val="0"/>
        <w:spacing w:after="0" w:line="240" w:lineRule="auto"/>
        <w:jc w:val="center"/>
        <w:rPr>
          <w:rFonts w:ascii="Times New Roman" w:hAnsi="Times New Roman" w:cs="Times New Roman"/>
          <w:i/>
          <w:iCs/>
          <w:noProof/>
          <w:color w:val="000000"/>
          <w:sz w:val="24"/>
          <w:szCs w:val="24"/>
          <w:lang w:val="kk-KZ"/>
        </w:rPr>
      </w:pPr>
      <w:r>
        <w:rPr>
          <w:rFonts w:ascii="Times New Roman" w:hAnsi="Times New Roman" w:cs="Times New Roman"/>
          <w:i/>
          <w:iCs/>
          <w:noProof/>
          <w:color w:val="000000"/>
          <w:sz w:val="24"/>
          <w:szCs w:val="24"/>
          <w:lang w:val="kk-KZ"/>
        </w:rPr>
        <w:t>Ы.Алтынсарин к-сі 9                                                     ул. Ы. Алтынсарина 9</w:t>
      </w:r>
    </w:p>
    <w:p w:rsidR="00583581" w:rsidRDefault="00583581" w:rsidP="00583581">
      <w:pPr>
        <w:shd w:val="clear" w:color="auto" w:fill="FFFFFF"/>
        <w:tabs>
          <w:tab w:val="left" w:pos="666"/>
          <w:tab w:val="left" w:pos="6115"/>
        </w:tabs>
        <w:autoSpaceDE w:val="0"/>
        <w:autoSpaceDN w:val="0"/>
        <w:adjustRightInd w:val="0"/>
        <w:jc w:val="center"/>
        <w:rPr>
          <w:rFonts w:ascii="Times New Roman" w:hAnsi="Times New Roman" w:cs="Times New Roman"/>
          <w:i/>
          <w:iCs/>
          <w:noProof/>
          <w:color w:val="000000"/>
          <w:sz w:val="24"/>
          <w:szCs w:val="24"/>
          <w:lang w:val="kk-KZ"/>
        </w:rPr>
      </w:pPr>
      <w:r>
        <w:rPr>
          <w:rFonts w:ascii="Times New Roman" w:hAnsi="Times New Roman" w:cs="Times New Roman"/>
          <w:i/>
          <w:iCs/>
          <w:noProof/>
          <w:color w:val="000000"/>
          <w:sz w:val="24"/>
          <w:szCs w:val="24"/>
          <w:lang w:val="kk-KZ"/>
        </w:rPr>
        <w:t>т. 506647                                                                         т. 506647</w:t>
      </w:r>
    </w:p>
    <w:p w:rsidR="00583581" w:rsidRDefault="00583581" w:rsidP="00583581">
      <w:pPr>
        <w:shd w:val="clear" w:color="auto" w:fill="FFFFFF"/>
        <w:tabs>
          <w:tab w:val="left" w:pos="666"/>
          <w:tab w:val="left" w:pos="6115"/>
        </w:tabs>
        <w:autoSpaceDE w:val="0"/>
        <w:autoSpaceDN w:val="0"/>
        <w:adjustRightInd w:val="0"/>
        <w:spacing w:after="0" w:line="240" w:lineRule="auto"/>
        <w:rPr>
          <w:rFonts w:ascii="Times New Roman" w:hAnsi="Times New Roman" w:cs="Times New Roman"/>
          <w:iCs/>
          <w:noProof/>
          <w:color w:val="000000"/>
          <w:sz w:val="24"/>
          <w:szCs w:val="24"/>
          <w:lang w:val="kk-KZ"/>
        </w:rPr>
      </w:pPr>
      <w:r>
        <w:rPr>
          <w:rFonts w:ascii="Times New Roman" w:hAnsi="Times New Roman" w:cs="Times New Roman"/>
          <w:b/>
          <w:bCs/>
          <w:sz w:val="24"/>
          <w:szCs w:val="24"/>
          <w:lang w:val="kk-KZ"/>
        </w:rPr>
        <w:t>Бұйрық</w:t>
      </w:r>
      <w:r>
        <w:rPr>
          <w:rFonts w:ascii="Times New Roman" w:hAnsi="Times New Roman" w:cs="Times New Roman"/>
          <w:iCs/>
          <w:noProof/>
          <w:color w:val="000000"/>
          <w:sz w:val="24"/>
          <w:szCs w:val="24"/>
          <w:lang w:val="kk-KZ"/>
        </w:rPr>
        <w:t>№ __</w:t>
      </w:r>
    </w:p>
    <w:p w:rsidR="00583581" w:rsidRDefault="00583581" w:rsidP="00583581">
      <w:pPr>
        <w:shd w:val="clear" w:color="auto" w:fill="FFFFFF"/>
        <w:tabs>
          <w:tab w:val="left" w:pos="666"/>
          <w:tab w:val="left" w:pos="6115"/>
        </w:tabs>
        <w:autoSpaceDE w:val="0"/>
        <w:autoSpaceDN w:val="0"/>
        <w:adjustRightInd w:val="0"/>
        <w:spacing w:after="0" w:line="240" w:lineRule="auto"/>
        <w:rPr>
          <w:rFonts w:ascii="Times New Roman" w:hAnsi="Times New Roman" w:cs="Times New Roman"/>
          <w:b/>
          <w:bCs/>
          <w:sz w:val="24"/>
          <w:szCs w:val="24"/>
          <w:u w:val="single"/>
          <w:lang w:val="kk-KZ"/>
        </w:rPr>
      </w:pPr>
      <w:r>
        <w:rPr>
          <w:rFonts w:ascii="Times New Roman" w:hAnsi="Times New Roman" w:cs="Times New Roman"/>
          <w:bCs/>
          <w:sz w:val="24"/>
          <w:szCs w:val="24"/>
          <w:lang w:val="kk-KZ"/>
        </w:rPr>
        <w:t>«__» ____ 2018ж</w:t>
      </w: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«Мемлекеттік қызмет көрсетуге</w:t>
      </w: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жауапты адамдар туралы»</w:t>
      </w:r>
    </w:p>
    <w:p w:rsidR="00583581" w:rsidRDefault="00583581" w:rsidP="00583581">
      <w:pPr>
        <w:tabs>
          <w:tab w:val="left" w:pos="6038"/>
        </w:tabs>
        <w:spacing w:after="0" w:line="240" w:lineRule="auto"/>
        <w:rPr>
          <w:rFonts w:ascii="Times New Roman" w:hAnsi="Times New Roman"/>
          <w:sz w:val="28"/>
          <w:szCs w:val="28"/>
          <w:lang w:val="kk-KZ"/>
        </w:rPr>
      </w:pPr>
    </w:p>
    <w:p w:rsidR="00583581" w:rsidRDefault="00583581" w:rsidP="00583581">
      <w:pPr>
        <w:tabs>
          <w:tab w:val="left" w:pos="6038"/>
        </w:tabs>
        <w:spacing w:after="0" w:line="240" w:lineRule="auto"/>
        <w:rPr>
          <w:rFonts w:ascii="Times New Roman" w:hAnsi="Times New Roman"/>
          <w:b/>
          <w:sz w:val="28"/>
          <w:szCs w:val="28"/>
          <w:lang w:val="kk-KZ"/>
        </w:rPr>
      </w:pPr>
      <w:r>
        <w:rPr>
          <w:rFonts w:ascii="Times New Roman" w:hAnsi="Times New Roman"/>
          <w:sz w:val="28"/>
          <w:szCs w:val="28"/>
          <w:lang w:val="kk-KZ"/>
        </w:rPr>
        <w:t xml:space="preserve">Сапалы мемлекеттік қызмет көрсету мақсатында </w:t>
      </w:r>
      <w:r>
        <w:rPr>
          <w:rFonts w:ascii="Times New Roman" w:hAnsi="Times New Roman"/>
          <w:b/>
          <w:sz w:val="28"/>
          <w:szCs w:val="28"/>
          <w:lang w:val="kk-KZ"/>
        </w:rPr>
        <w:t>БҰЙЫРАМЫН:</w:t>
      </w:r>
    </w:p>
    <w:p w:rsidR="00583581" w:rsidRDefault="00583581" w:rsidP="00583581">
      <w:pPr>
        <w:tabs>
          <w:tab w:val="left" w:pos="6038"/>
        </w:tabs>
        <w:spacing w:after="0" w:line="240" w:lineRule="auto"/>
        <w:rPr>
          <w:rFonts w:ascii="Times New Roman" w:hAnsi="Times New Roman"/>
          <w:sz w:val="28"/>
          <w:szCs w:val="28"/>
          <w:lang w:val="kk-KZ"/>
        </w:rPr>
      </w:pP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1. «Білім туралы құжаттардың түпнұсқаларын беру» мемлекеттік қызметінің стандартын орындауға жауапты болып Г.А.Оспанова тағайындалсын.</w:t>
      </w: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2.  «Бастауыш, негізгі орта, жалпы орта білім берудің жалпы білім беретін бағдарламалары бойынша оқыту үшін ведомствалық бағыныстылығына қарамастан білім беру ұйымдарына құжаттарды қабылдау және оқуға қабылдау» мемлекеттік қызмет стандартын орындау үшін жауапты болып мектеп хатшысы А.К.Ибраимова тағайындалсын.</w:t>
      </w: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3. «Негізгі орта, жалпы білім беру бағдарламаларын іске асыратын білім беру ұйымдарында экстернат түрінде оқытуға рұқсатберу және оқыту» мемлекеттік қызмет көрсету стандартын орындау үшін жауапты болып мектеп директорының оқу ісі жөніндегі орынбасары М.А.Искаков тағайындалсын.</w:t>
      </w: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4. Жауапты тұлғалар мемлекеттік қызметтердің орындалуын қадағалау үшін арнайы журнал жүргізілсін.</w:t>
      </w:r>
    </w:p>
    <w:p w:rsidR="00583581" w:rsidRDefault="00583581" w:rsidP="00583581">
      <w:pPr>
        <w:tabs>
          <w:tab w:val="left" w:pos="6038"/>
        </w:tabs>
        <w:spacing w:after="0" w:line="240" w:lineRule="auto"/>
        <w:rPr>
          <w:rFonts w:ascii="Times New Roman" w:hAnsi="Times New Roman"/>
          <w:sz w:val="28"/>
          <w:szCs w:val="28"/>
          <w:lang w:val="kk-KZ"/>
        </w:rPr>
      </w:pPr>
      <w:r>
        <w:rPr>
          <w:rFonts w:ascii="Times New Roman" w:hAnsi="Times New Roman"/>
          <w:sz w:val="28"/>
          <w:szCs w:val="28"/>
          <w:lang w:val="kk-KZ"/>
        </w:rPr>
        <w:t>5. Осы бұйрықтың орындалуын қадағалауды өзіме қалдырамын.</w:t>
      </w:r>
    </w:p>
    <w:p w:rsidR="00583581" w:rsidRDefault="00583581" w:rsidP="00583581">
      <w:pPr>
        <w:tabs>
          <w:tab w:val="left" w:pos="6038"/>
        </w:tabs>
        <w:spacing w:after="0" w:line="240" w:lineRule="auto"/>
        <w:rPr>
          <w:rFonts w:ascii="Times New Roman" w:hAnsi="Times New Roman"/>
          <w:sz w:val="28"/>
          <w:szCs w:val="28"/>
          <w:lang w:val="kk-KZ"/>
        </w:rPr>
      </w:pPr>
    </w:p>
    <w:p w:rsidR="00583581" w:rsidRDefault="00583581" w:rsidP="00583581">
      <w:pPr>
        <w:tabs>
          <w:tab w:val="left" w:pos="6038"/>
        </w:tabs>
        <w:spacing w:after="0" w:line="240" w:lineRule="auto"/>
        <w:rPr>
          <w:rFonts w:ascii="Times New Roman" w:hAnsi="Times New Roman"/>
          <w:sz w:val="28"/>
          <w:szCs w:val="28"/>
          <w:lang w:val="kk-KZ"/>
        </w:rPr>
      </w:pPr>
    </w:p>
    <w:p w:rsidR="00583581" w:rsidRDefault="00583581" w:rsidP="00583581">
      <w:pPr>
        <w:tabs>
          <w:tab w:val="left" w:pos="6038"/>
        </w:tabs>
        <w:spacing w:after="0" w:line="240" w:lineRule="auto"/>
        <w:rPr>
          <w:rFonts w:ascii="Times New Roman" w:hAnsi="Times New Roman"/>
          <w:sz w:val="28"/>
          <w:szCs w:val="28"/>
          <w:lang w:val="kk-KZ"/>
        </w:rPr>
      </w:pPr>
    </w:p>
    <w:p w:rsidR="00583581" w:rsidRDefault="00583581" w:rsidP="00583581">
      <w:pPr>
        <w:tabs>
          <w:tab w:val="left" w:pos="2626"/>
        </w:tabs>
        <w:rPr>
          <w:rFonts w:ascii="Times New Roman" w:hAnsi="Times New Roman" w:cs="Times New Roman"/>
          <w:sz w:val="24"/>
          <w:szCs w:val="24"/>
          <w:lang w:val="kk-KZ"/>
        </w:rPr>
      </w:pPr>
      <w:r>
        <w:rPr>
          <w:rFonts w:ascii="Times New Roman" w:hAnsi="Times New Roman" w:cs="Times New Roman"/>
          <w:sz w:val="24"/>
          <w:szCs w:val="24"/>
          <w:lang w:val="kk-KZ"/>
        </w:rPr>
        <w:t>Мектеп директоры                                                С.Т.Гайсина</w:t>
      </w:r>
    </w:p>
    <w:p w:rsidR="00583581" w:rsidRDefault="00583581" w:rsidP="00583581">
      <w:pPr>
        <w:tabs>
          <w:tab w:val="left" w:pos="2626"/>
        </w:tabs>
        <w:rPr>
          <w:rFonts w:ascii="Times New Roman" w:hAnsi="Times New Roman" w:cs="Times New Roman"/>
          <w:sz w:val="24"/>
          <w:szCs w:val="24"/>
          <w:lang w:val="kk-KZ"/>
        </w:rPr>
      </w:pPr>
    </w:p>
    <w:p w:rsidR="00583581" w:rsidRDefault="00583581" w:rsidP="00583581">
      <w:pPr>
        <w:tabs>
          <w:tab w:val="left" w:pos="2626"/>
        </w:tabs>
        <w:rPr>
          <w:rFonts w:ascii="Times New Roman" w:hAnsi="Times New Roman" w:cs="Times New Roman"/>
          <w:sz w:val="24"/>
          <w:szCs w:val="24"/>
          <w:lang w:val="kk-KZ"/>
        </w:rPr>
      </w:pPr>
    </w:p>
    <w:p w:rsidR="00583581" w:rsidRDefault="00583581" w:rsidP="00583581">
      <w:pPr>
        <w:tabs>
          <w:tab w:val="left" w:pos="2626"/>
        </w:tabs>
        <w:spacing w:after="0" w:line="240" w:lineRule="auto"/>
        <w:rPr>
          <w:rFonts w:ascii="Times New Roman" w:hAnsi="Times New Roman" w:cs="Times New Roman"/>
          <w:b/>
          <w:lang w:val="kk-KZ"/>
        </w:rPr>
      </w:pPr>
      <w:r>
        <w:rPr>
          <w:rFonts w:ascii="Times New Roman" w:hAnsi="Times New Roman" w:cs="Times New Roman"/>
          <w:b/>
          <w:lang w:val="kk-KZ"/>
        </w:rPr>
        <w:t>Бұйрықпен таныстым:</w:t>
      </w:r>
    </w:p>
    <w:p w:rsidR="00583581" w:rsidRDefault="00583581" w:rsidP="00583581">
      <w:pPr>
        <w:tabs>
          <w:tab w:val="left" w:pos="2626"/>
        </w:tabs>
        <w:spacing w:after="0" w:line="240" w:lineRule="auto"/>
        <w:rPr>
          <w:rFonts w:ascii="Times New Roman" w:hAnsi="Times New Roman" w:cs="Times New Roman"/>
          <w:lang w:val="kk-KZ"/>
        </w:rPr>
      </w:pPr>
      <w:r>
        <w:rPr>
          <w:rFonts w:ascii="Times New Roman" w:hAnsi="Times New Roman" w:cs="Times New Roman"/>
          <w:lang w:val="kk-KZ"/>
        </w:rPr>
        <w:t>М.А.Искаков</w:t>
      </w:r>
    </w:p>
    <w:p w:rsidR="00583581" w:rsidRDefault="00583581" w:rsidP="00583581">
      <w:pPr>
        <w:tabs>
          <w:tab w:val="left" w:pos="2626"/>
        </w:tabs>
        <w:spacing w:after="0" w:line="240" w:lineRule="auto"/>
        <w:rPr>
          <w:rFonts w:ascii="Times New Roman" w:hAnsi="Times New Roman" w:cs="Times New Roman"/>
          <w:lang w:val="kk-KZ"/>
        </w:rPr>
      </w:pPr>
      <w:r>
        <w:rPr>
          <w:rFonts w:ascii="Times New Roman" w:hAnsi="Times New Roman" w:cs="Times New Roman"/>
          <w:lang w:val="kk-KZ"/>
        </w:rPr>
        <w:t>Г.А.Оспанова</w:t>
      </w:r>
    </w:p>
    <w:p w:rsidR="00583581" w:rsidRDefault="00583581" w:rsidP="00583581">
      <w:pPr>
        <w:tabs>
          <w:tab w:val="left" w:pos="2626"/>
        </w:tabs>
        <w:spacing w:after="0" w:line="240" w:lineRule="auto"/>
        <w:rPr>
          <w:rFonts w:ascii="Times New Roman" w:hAnsi="Times New Roman" w:cs="Times New Roman"/>
          <w:lang w:val="kk-KZ"/>
        </w:rPr>
      </w:pPr>
      <w:r>
        <w:rPr>
          <w:rFonts w:ascii="Times New Roman" w:hAnsi="Times New Roman" w:cs="Times New Roman"/>
          <w:lang w:val="kk-KZ"/>
        </w:rPr>
        <w:t>А.К.Ибраимова</w:t>
      </w:r>
    </w:p>
    <w:p w:rsidR="001A6088" w:rsidRDefault="001A6088" w:rsidP="009F5477">
      <w:pPr>
        <w:spacing w:after="0" w:line="240" w:lineRule="auto"/>
        <w:jc w:val="center"/>
        <w:rPr>
          <w:rFonts w:ascii="Times New Roman" w:hAnsi="Times New Roman" w:cs="Times New Roman"/>
          <w:b/>
          <w:sz w:val="28"/>
          <w:szCs w:val="28"/>
          <w:lang w:val="kk-KZ"/>
        </w:rPr>
      </w:pPr>
    </w:p>
    <w:p w:rsidR="001A6088" w:rsidRDefault="001A6088" w:rsidP="009F5477">
      <w:pPr>
        <w:spacing w:after="0" w:line="240" w:lineRule="auto"/>
        <w:jc w:val="center"/>
        <w:rPr>
          <w:rFonts w:ascii="Times New Roman" w:hAnsi="Times New Roman" w:cs="Times New Roman"/>
          <w:b/>
          <w:sz w:val="28"/>
          <w:szCs w:val="28"/>
          <w:lang w:val="kk-KZ"/>
        </w:rPr>
      </w:pPr>
    </w:p>
    <w:p w:rsidR="00583581" w:rsidRDefault="00583581" w:rsidP="009F5477">
      <w:pPr>
        <w:spacing w:after="0" w:line="240" w:lineRule="auto"/>
        <w:jc w:val="center"/>
        <w:rPr>
          <w:rFonts w:ascii="Times New Roman" w:hAnsi="Times New Roman" w:cs="Times New Roman"/>
          <w:b/>
          <w:sz w:val="28"/>
          <w:szCs w:val="28"/>
          <w:lang w:val="kk-KZ"/>
        </w:rPr>
      </w:pPr>
    </w:p>
    <w:p w:rsidR="00583581" w:rsidRDefault="00583581" w:rsidP="009F5477">
      <w:pPr>
        <w:spacing w:after="0" w:line="240" w:lineRule="auto"/>
        <w:jc w:val="center"/>
        <w:rPr>
          <w:rFonts w:ascii="Times New Roman" w:hAnsi="Times New Roman" w:cs="Times New Roman"/>
          <w:b/>
          <w:sz w:val="28"/>
          <w:szCs w:val="28"/>
          <w:lang w:val="kk-KZ"/>
        </w:rPr>
      </w:pPr>
    </w:p>
    <w:p w:rsidR="009F5477" w:rsidRDefault="00806ABE" w:rsidP="009F5477">
      <w:pPr>
        <w:spacing w:after="0" w:line="240" w:lineRule="auto"/>
        <w:jc w:val="center"/>
        <w:rPr>
          <w:rFonts w:ascii="Times New Roman" w:hAnsi="Times New Roman" w:cs="Times New Roman"/>
          <w:b/>
          <w:sz w:val="28"/>
          <w:szCs w:val="28"/>
          <w:lang w:val="kk-KZ"/>
        </w:rPr>
      </w:pPr>
      <w:r w:rsidRPr="009F5477">
        <w:rPr>
          <w:rFonts w:ascii="Times New Roman" w:hAnsi="Times New Roman" w:cs="Times New Roman"/>
          <w:b/>
          <w:sz w:val="28"/>
          <w:szCs w:val="28"/>
          <w:lang w:val="kk-KZ"/>
        </w:rPr>
        <w:lastRenderedPageBreak/>
        <w:t xml:space="preserve">Регламент государственной услуги </w:t>
      </w:r>
    </w:p>
    <w:p w:rsidR="00806ABE" w:rsidRPr="009F5477" w:rsidRDefault="00806ABE" w:rsidP="009F5477">
      <w:pPr>
        <w:spacing w:after="0" w:line="240" w:lineRule="auto"/>
        <w:jc w:val="center"/>
        <w:rPr>
          <w:rFonts w:ascii="Times New Roman" w:hAnsi="Times New Roman" w:cs="Times New Roman"/>
          <w:b/>
          <w:sz w:val="28"/>
          <w:szCs w:val="28"/>
          <w:lang w:val="kk-KZ"/>
        </w:rPr>
      </w:pPr>
      <w:r w:rsidRPr="009F5477">
        <w:rPr>
          <w:rFonts w:ascii="Times New Roman" w:hAnsi="Times New Roman" w:cs="Times New Roman"/>
          <w:b/>
          <w:sz w:val="28"/>
          <w:szCs w:val="28"/>
          <w:lang w:val="kk-KZ"/>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p w:rsidR="009F5477" w:rsidRDefault="009F5477" w:rsidP="009F5477">
      <w:pPr>
        <w:spacing w:after="0"/>
        <w:ind w:left="360"/>
        <w:rPr>
          <w:rFonts w:ascii="Times New Roman" w:hAnsi="Times New Roman" w:cs="Times New Roman"/>
          <w:sz w:val="28"/>
          <w:szCs w:val="28"/>
          <w:lang w:val="kk-KZ"/>
        </w:rPr>
      </w:pPr>
    </w:p>
    <w:p w:rsidR="009F5477" w:rsidRPr="009F5477" w:rsidRDefault="009F5477" w:rsidP="009F5477">
      <w:pPr>
        <w:spacing w:after="0"/>
        <w:ind w:left="360"/>
        <w:rPr>
          <w:rFonts w:ascii="Times New Roman" w:hAnsi="Times New Roman" w:cs="Times New Roman"/>
          <w:sz w:val="28"/>
          <w:szCs w:val="28"/>
          <w:lang w:val="kk-KZ"/>
        </w:rPr>
      </w:pPr>
    </w:p>
    <w:p w:rsidR="00806ABE" w:rsidRPr="009F5477" w:rsidRDefault="00806ABE" w:rsidP="009F5477">
      <w:pPr>
        <w:pStyle w:val="a3"/>
        <w:numPr>
          <w:ilvl w:val="0"/>
          <w:numId w:val="12"/>
        </w:numPr>
        <w:spacing w:after="0"/>
        <w:jc w:val="center"/>
        <w:rPr>
          <w:rFonts w:ascii="Times New Roman" w:hAnsi="Times New Roman" w:cs="Times New Roman"/>
          <w:b/>
          <w:sz w:val="28"/>
          <w:szCs w:val="28"/>
          <w:lang w:val="kk-KZ"/>
        </w:rPr>
      </w:pPr>
      <w:r w:rsidRPr="009F5477">
        <w:rPr>
          <w:rFonts w:ascii="Times New Roman" w:hAnsi="Times New Roman" w:cs="Times New Roman"/>
          <w:b/>
          <w:sz w:val="28"/>
          <w:szCs w:val="28"/>
          <w:lang w:val="kk-KZ"/>
        </w:rPr>
        <w:t>Общие положения</w:t>
      </w:r>
    </w:p>
    <w:p w:rsidR="00806ABE" w:rsidRPr="009F5477" w:rsidRDefault="00806ABE" w:rsidP="009F5477">
      <w:pPr>
        <w:pStyle w:val="a3"/>
        <w:spacing w:after="0" w:line="240" w:lineRule="auto"/>
        <w:jc w:val="center"/>
        <w:rPr>
          <w:rFonts w:ascii="Times New Roman" w:hAnsi="Times New Roman" w:cs="Times New Roman"/>
          <w:b/>
          <w:sz w:val="28"/>
          <w:szCs w:val="28"/>
          <w:lang w:val="kk-KZ"/>
        </w:rPr>
      </w:pPr>
    </w:p>
    <w:p w:rsidR="009F5477" w:rsidRDefault="009F5477" w:rsidP="006F528A">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 xml:space="preserve">1. Настоящий регламент </w:t>
      </w:r>
      <w:r w:rsidRPr="009F5477">
        <w:rPr>
          <w:rFonts w:ascii="Times New Roman" w:hAnsi="Times New Roman" w:cs="Times New Roman"/>
          <w:sz w:val="28"/>
          <w:szCs w:val="28"/>
          <w:lang w:val="kk-KZ"/>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Pr>
          <w:rFonts w:ascii="Times New Roman" w:hAnsi="Times New Roman" w:cs="Times New Roman"/>
          <w:sz w:val="28"/>
          <w:szCs w:val="28"/>
          <w:lang w:val="kk-KZ"/>
        </w:rPr>
        <w:t xml:space="preserve"> (далее- Регламент) разработан в соответствии с постановлением  Правительства Республики Казахстан</w:t>
      </w:r>
      <w:r w:rsidR="00255357">
        <w:rPr>
          <w:rFonts w:ascii="Times New Roman" w:hAnsi="Times New Roman" w:cs="Times New Roman"/>
          <w:sz w:val="28"/>
          <w:szCs w:val="28"/>
          <w:lang w:val="kk-KZ"/>
        </w:rPr>
        <w:t xml:space="preserve"> от 21 августа 2012 года  № 1119 «Об  утверждении стандартов государственных услуг, оказываемых Министерством  образования и науки Республики Казахстан, местными  исполнительными органами в сфере образования и науки» (далее –Стандарт).</w:t>
      </w:r>
    </w:p>
    <w:p w:rsidR="00D319CE" w:rsidRDefault="00D319CE" w:rsidP="00255357">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2. Государственная услуга «</w:t>
      </w:r>
      <w:r w:rsidR="006F528A">
        <w:rPr>
          <w:rFonts w:ascii="Times New Roman" w:hAnsi="Times New Roman" w:cs="Times New Roman"/>
          <w:sz w:val="28"/>
          <w:szCs w:val="28"/>
          <w:lang w:val="kk-KZ"/>
        </w:rPr>
        <w:t>П</w:t>
      </w:r>
      <w:r>
        <w:rPr>
          <w:rFonts w:ascii="Times New Roman" w:hAnsi="Times New Roman" w:cs="Times New Roman"/>
          <w:sz w:val="28"/>
          <w:szCs w:val="28"/>
          <w:lang w:val="kk-KZ"/>
        </w:rPr>
        <w:t xml:space="preserve">рием документов и зачисление </w:t>
      </w:r>
      <w:r w:rsidR="006F528A">
        <w:rPr>
          <w:rFonts w:ascii="Times New Roman" w:hAnsi="Times New Roman" w:cs="Times New Roman"/>
          <w:sz w:val="28"/>
          <w:szCs w:val="28"/>
          <w:lang w:val="kk-KZ"/>
        </w:rPr>
        <w:t xml:space="preserve">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(далее – государственная услуга) оказывается организациями среднего образования (далее – организация образования) на подведомственной  территории.</w:t>
      </w:r>
    </w:p>
    <w:p w:rsidR="006F528A" w:rsidRDefault="006F528A" w:rsidP="00255357">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3. Форма оказываемой  государственной услуги: неавтоматизированная.</w:t>
      </w:r>
    </w:p>
    <w:p w:rsidR="006F528A" w:rsidRDefault="006F528A" w:rsidP="00255357">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4. Данная услуга предоставляется гражданам Республики казахстан в возрасте 7-18 лет (далее – получатель).</w:t>
      </w:r>
    </w:p>
    <w:p w:rsidR="006F528A" w:rsidRDefault="006F528A" w:rsidP="00255357">
      <w:pPr>
        <w:spacing w:after="0" w:line="240" w:lineRule="auto"/>
        <w:ind w:firstLine="360"/>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5. Полная   информация о порядке оказания государственной услуги располагается на сайте Министерства образования и науки Республики Казахстан  по адресу: </w:t>
      </w:r>
      <w:r w:rsidR="001D4146">
        <w:rPr>
          <w:rFonts w:ascii="Times New Roman" w:hAnsi="Times New Roman" w:cs="Times New Roman"/>
          <w:sz w:val="28"/>
          <w:szCs w:val="28"/>
          <w:u w:val="single"/>
          <w:lang w:val="en-US"/>
        </w:rPr>
        <w:fldChar w:fldCharType="begin"/>
      </w:r>
      <w:r w:rsidR="001A6088">
        <w:rPr>
          <w:rFonts w:ascii="Times New Roman" w:hAnsi="Times New Roman" w:cs="Times New Roman"/>
          <w:sz w:val="28"/>
          <w:szCs w:val="28"/>
          <w:u w:val="single"/>
          <w:lang w:val="en-US"/>
        </w:rPr>
        <w:instrText>HYPERLINK</w:instrText>
      </w:r>
      <w:r w:rsidR="001A6088" w:rsidRPr="001A6088">
        <w:rPr>
          <w:rFonts w:ascii="Times New Roman" w:hAnsi="Times New Roman" w:cs="Times New Roman"/>
          <w:sz w:val="28"/>
          <w:szCs w:val="28"/>
          <w:u w:val="single"/>
        </w:rPr>
        <w:instrText xml:space="preserve"> "</w:instrText>
      </w:r>
      <w:r w:rsidR="001A6088">
        <w:rPr>
          <w:rFonts w:ascii="Times New Roman" w:hAnsi="Times New Roman" w:cs="Times New Roman"/>
          <w:sz w:val="28"/>
          <w:szCs w:val="28"/>
          <w:u w:val="single"/>
          <w:lang w:val="en-US"/>
        </w:rPr>
        <w:instrText>http</w:instrText>
      </w:r>
      <w:r w:rsidR="001A6088" w:rsidRPr="001A6088">
        <w:rPr>
          <w:rFonts w:ascii="Times New Roman" w:hAnsi="Times New Roman" w:cs="Times New Roman"/>
          <w:sz w:val="28"/>
          <w:szCs w:val="28"/>
          <w:u w:val="single"/>
        </w:rPr>
        <w:instrText>://</w:instrText>
      </w:r>
      <w:r w:rsidR="001A6088">
        <w:rPr>
          <w:rFonts w:ascii="Times New Roman" w:hAnsi="Times New Roman" w:cs="Times New Roman"/>
          <w:sz w:val="28"/>
          <w:szCs w:val="28"/>
          <w:u w:val="single"/>
          <w:lang w:val="en-US"/>
        </w:rPr>
        <w:instrText>www</w:instrText>
      </w:r>
      <w:r w:rsidR="001A6088" w:rsidRPr="006F528A">
        <w:rPr>
          <w:rFonts w:ascii="Times New Roman" w:hAnsi="Times New Roman" w:cs="Times New Roman"/>
          <w:sz w:val="28"/>
          <w:szCs w:val="28"/>
          <w:u w:val="single"/>
        </w:rPr>
        <w:instrText>.</w:instrText>
      </w:r>
      <w:r w:rsidR="001A6088">
        <w:rPr>
          <w:rFonts w:ascii="Times New Roman" w:hAnsi="Times New Roman" w:cs="Times New Roman"/>
          <w:sz w:val="28"/>
          <w:szCs w:val="28"/>
          <w:u w:val="single"/>
          <w:lang w:val="en-US"/>
        </w:rPr>
        <w:instrText>edu</w:instrText>
      </w:r>
      <w:r w:rsidR="001A6088" w:rsidRPr="006F528A">
        <w:rPr>
          <w:rFonts w:ascii="Times New Roman" w:hAnsi="Times New Roman" w:cs="Times New Roman"/>
          <w:sz w:val="28"/>
          <w:szCs w:val="28"/>
          <w:u w:val="single"/>
        </w:rPr>
        <w:instrText>.</w:instrText>
      </w:r>
      <w:r w:rsidR="001A6088">
        <w:rPr>
          <w:rFonts w:ascii="Times New Roman" w:hAnsi="Times New Roman" w:cs="Times New Roman"/>
          <w:sz w:val="28"/>
          <w:szCs w:val="28"/>
          <w:u w:val="single"/>
          <w:lang w:val="en-US"/>
        </w:rPr>
        <w:instrText>gov</w:instrText>
      </w:r>
      <w:r w:rsidR="001A6088" w:rsidRPr="006F528A">
        <w:rPr>
          <w:rFonts w:ascii="Times New Roman" w:hAnsi="Times New Roman" w:cs="Times New Roman"/>
          <w:sz w:val="28"/>
          <w:szCs w:val="28"/>
          <w:u w:val="single"/>
        </w:rPr>
        <w:instrText>.</w:instrText>
      </w:r>
      <w:r w:rsidR="001A6088">
        <w:rPr>
          <w:rFonts w:ascii="Times New Roman" w:hAnsi="Times New Roman" w:cs="Times New Roman"/>
          <w:sz w:val="28"/>
          <w:szCs w:val="28"/>
          <w:u w:val="single"/>
          <w:lang w:val="en-US"/>
        </w:rPr>
        <w:instrText>kz</w:instrText>
      </w:r>
      <w:r w:rsidR="001A6088" w:rsidRPr="001A6088">
        <w:rPr>
          <w:rFonts w:ascii="Times New Roman" w:hAnsi="Times New Roman" w:cs="Times New Roman"/>
          <w:sz w:val="28"/>
          <w:szCs w:val="28"/>
          <w:u w:val="single"/>
        </w:rPr>
        <w:instrText xml:space="preserve">" </w:instrText>
      </w:r>
      <w:r w:rsidR="001D4146">
        <w:rPr>
          <w:rFonts w:ascii="Times New Roman" w:hAnsi="Times New Roman" w:cs="Times New Roman"/>
          <w:sz w:val="28"/>
          <w:szCs w:val="28"/>
          <w:u w:val="single"/>
          <w:lang w:val="en-US"/>
        </w:rPr>
        <w:fldChar w:fldCharType="separate"/>
      </w:r>
      <w:r w:rsidR="001A6088" w:rsidRPr="00CC318A">
        <w:rPr>
          <w:rStyle w:val="a5"/>
          <w:rFonts w:ascii="Times New Roman" w:hAnsi="Times New Roman" w:cs="Times New Roman"/>
          <w:sz w:val="28"/>
          <w:szCs w:val="28"/>
          <w:lang w:val="en-US"/>
        </w:rPr>
        <w:t>www</w:t>
      </w:r>
      <w:r w:rsidR="001A6088" w:rsidRPr="00CC318A">
        <w:rPr>
          <w:rStyle w:val="a5"/>
          <w:rFonts w:ascii="Times New Roman" w:hAnsi="Times New Roman" w:cs="Times New Roman"/>
          <w:sz w:val="28"/>
          <w:szCs w:val="28"/>
        </w:rPr>
        <w:t>.</w:t>
      </w:r>
      <w:proofErr w:type="spellStart"/>
      <w:r w:rsidR="001A6088" w:rsidRPr="00CC318A">
        <w:rPr>
          <w:rStyle w:val="a5"/>
          <w:rFonts w:ascii="Times New Roman" w:hAnsi="Times New Roman" w:cs="Times New Roman"/>
          <w:sz w:val="28"/>
          <w:szCs w:val="28"/>
          <w:lang w:val="en-US"/>
        </w:rPr>
        <w:t>edu</w:t>
      </w:r>
      <w:proofErr w:type="spellEnd"/>
      <w:r w:rsidR="001A6088" w:rsidRPr="00CC318A">
        <w:rPr>
          <w:rStyle w:val="a5"/>
          <w:rFonts w:ascii="Times New Roman" w:hAnsi="Times New Roman" w:cs="Times New Roman"/>
          <w:sz w:val="28"/>
          <w:szCs w:val="28"/>
        </w:rPr>
        <w:t>.</w:t>
      </w:r>
      <w:proofErr w:type="spellStart"/>
      <w:r w:rsidR="001A6088" w:rsidRPr="00CC318A">
        <w:rPr>
          <w:rStyle w:val="a5"/>
          <w:rFonts w:ascii="Times New Roman" w:hAnsi="Times New Roman" w:cs="Times New Roman"/>
          <w:sz w:val="28"/>
          <w:szCs w:val="28"/>
          <w:lang w:val="en-US"/>
        </w:rPr>
        <w:t>gov</w:t>
      </w:r>
      <w:proofErr w:type="spellEnd"/>
      <w:r w:rsidR="001A6088" w:rsidRPr="00CC318A">
        <w:rPr>
          <w:rStyle w:val="a5"/>
          <w:rFonts w:ascii="Times New Roman" w:hAnsi="Times New Roman" w:cs="Times New Roman"/>
          <w:sz w:val="28"/>
          <w:szCs w:val="28"/>
        </w:rPr>
        <w:t>.</w:t>
      </w:r>
      <w:proofErr w:type="spellStart"/>
      <w:r w:rsidR="001A6088" w:rsidRPr="00CC318A">
        <w:rPr>
          <w:rStyle w:val="a5"/>
          <w:rFonts w:ascii="Times New Roman" w:hAnsi="Times New Roman" w:cs="Times New Roman"/>
          <w:sz w:val="28"/>
          <w:szCs w:val="28"/>
          <w:lang w:val="en-US"/>
        </w:rPr>
        <w:t>kz</w:t>
      </w:r>
      <w:proofErr w:type="spellEnd"/>
      <w:r w:rsidR="001D4146">
        <w:rPr>
          <w:rFonts w:ascii="Times New Roman" w:hAnsi="Times New Roman" w:cs="Times New Roman"/>
          <w:sz w:val="28"/>
          <w:szCs w:val="28"/>
          <w:u w:val="single"/>
          <w:lang w:val="en-US"/>
        </w:rPr>
        <w:fldChar w:fldCharType="end"/>
      </w:r>
      <w:r w:rsidRPr="006F528A">
        <w:rPr>
          <w:rFonts w:ascii="Times New Roman" w:hAnsi="Times New Roman" w:cs="Times New Roman"/>
          <w:sz w:val="28"/>
          <w:szCs w:val="28"/>
          <w:u w:val="single"/>
        </w:rPr>
        <w:t>.</w:t>
      </w:r>
    </w:p>
    <w:p w:rsidR="001A6088" w:rsidRDefault="001A6088" w:rsidP="00255357">
      <w:pPr>
        <w:spacing w:after="0" w:line="240" w:lineRule="auto"/>
        <w:ind w:firstLine="360"/>
        <w:rPr>
          <w:rFonts w:ascii="Times New Roman" w:hAnsi="Times New Roman" w:cs="Times New Roman"/>
          <w:sz w:val="28"/>
          <w:szCs w:val="28"/>
          <w:lang w:val="kk-KZ"/>
        </w:rPr>
      </w:pPr>
      <w:r w:rsidRPr="001A6088">
        <w:rPr>
          <w:rFonts w:ascii="Times New Roman" w:hAnsi="Times New Roman" w:cs="Times New Roman"/>
          <w:sz w:val="28"/>
          <w:szCs w:val="28"/>
          <w:lang w:val="kk-KZ"/>
        </w:rPr>
        <w:t>6.</w:t>
      </w:r>
      <w:r>
        <w:rPr>
          <w:rFonts w:ascii="Times New Roman" w:hAnsi="Times New Roman" w:cs="Times New Roman"/>
          <w:sz w:val="28"/>
          <w:szCs w:val="28"/>
          <w:lang w:val="kk-KZ"/>
        </w:rPr>
        <w:t xml:space="preserve"> Информация о месте нахождения организаций образования размещена на интернет-ресурсах организаций образования.</w:t>
      </w:r>
    </w:p>
    <w:p w:rsidR="001A6088" w:rsidRPr="001A6088" w:rsidRDefault="001A6088" w:rsidP="00255357">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7. Результатом оказания государственной услуги являются приказ организации  образования о зачислении в организацию образования, либо мотивированный  письменный ответ об отказе в предоставлении государственной услуги.</w:t>
      </w:r>
    </w:p>
    <w:p w:rsidR="009F5477" w:rsidRPr="009F5477" w:rsidRDefault="009F5477" w:rsidP="009F5477">
      <w:pPr>
        <w:spacing w:after="0"/>
        <w:ind w:left="360"/>
        <w:rPr>
          <w:rFonts w:ascii="Times New Roman" w:hAnsi="Times New Roman" w:cs="Times New Roman"/>
          <w:sz w:val="28"/>
          <w:szCs w:val="28"/>
          <w:lang w:val="kk-KZ"/>
        </w:rPr>
      </w:pPr>
    </w:p>
    <w:p w:rsidR="00806ABE" w:rsidRPr="009F5477" w:rsidRDefault="00806ABE" w:rsidP="001A6088">
      <w:pPr>
        <w:pStyle w:val="a3"/>
        <w:rPr>
          <w:rFonts w:ascii="Times New Roman" w:hAnsi="Times New Roman" w:cs="Times New Roman"/>
          <w:sz w:val="28"/>
          <w:szCs w:val="28"/>
          <w:lang w:val="kk-KZ"/>
        </w:rPr>
      </w:pPr>
    </w:p>
    <w:p w:rsidR="00806ABE" w:rsidRDefault="00806ABE" w:rsidP="00806ABE">
      <w:pPr>
        <w:rPr>
          <w:rFonts w:ascii="Times New Roman" w:hAnsi="Times New Roman" w:cs="Times New Roman"/>
          <w:sz w:val="28"/>
          <w:szCs w:val="28"/>
          <w:lang w:val="kk-KZ"/>
        </w:rPr>
      </w:pPr>
    </w:p>
    <w:p w:rsidR="00806ABE" w:rsidRDefault="00806ABE" w:rsidP="00806ABE">
      <w:pPr>
        <w:rPr>
          <w:rFonts w:ascii="Times New Roman" w:hAnsi="Times New Roman" w:cs="Times New Roman"/>
          <w:sz w:val="28"/>
          <w:szCs w:val="28"/>
          <w:lang w:val="kk-KZ"/>
        </w:rPr>
      </w:pPr>
    </w:p>
    <w:p w:rsidR="00806ABE" w:rsidRDefault="00806ABE" w:rsidP="00806ABE">
      <w:pPr>
        <w:rPr>
          <w:rFonts w:ascii="Times New Roman" w:hAnsi="Times New Roman" w:cs="Times New Roman"/>
          <w:sz w:val="28"/>
          <w:szCs w:val="28"/>
          <w:lang w:val="kk-KZ"/>
        </w:rPr>
      </w:pPr>
    </w:p>
    <w:p w:rsidR="00EB02C0" w:rsidRDefault="00EB02C0" w:rsidP="00EB02C0">
      <w:pPr>
        <w:jc w:val="center"/>
        <w:rPr>
          <w:rFonts w:ascii="Times New Roman" w:hAnsi="Times New Roman" w:cs="Times New Roman"/>
          <w:sz w:val="28"/>
          <w:szCs w:val="28"/>
          <w:lang w:val="kk-KZ"/>
        </w:rPr>
      </w:pPr>
    </w:p>
    <w:p w:rsidR="00EB02C0" w:rsidRDefault="00EB02C0" w:rsidP="00EB02C0">
      <w:pPr>
        <w:jc w:val="center"/>
        <w:rPr>
          <w:rFonts w:ascii="Times New Roman" w:hAnsi="Times New Roman" w:cs="Times New Roman"/>
          <w:sz w:val="28"/>
          <w:szCs w:val="28"/>
          <w:lang w:val="kk-KZ"/>
        </w:rPr>
      </w:pPr>
    </w:p>
    <w:p w:rsidR="00EB02C0" w:rsidRDefault="00EB02C0" w:rsidP="00EB02C0">
      <w:pPr>
        <w:jc w:val="center"/>
        <w:rPr>
          <w:rFonts w:ascii="Times New Roman" w:hAnsi="Times New Roman" w:cs="Times New Roman"/>
          <w:sz w:val="28"/>
          <w:szCs w:val="28"/>
          <w:lang w:val="kk-KZ"/>
        </w:rPr>
      </w:pPr>
    </w:p>
    <w:p w:rsidR="00841F84" w:rsidRDefault="00EB02C0" w:rsidP="00EB02C0">
      <w:pPr>
        <w:jc w:val="center"/>
        <w:rPr>
          <w:rFonts w:ascii="Times New Roman" w:hAnsi="Times New Roman" w:cs="Times New Roman"/>
          <w:sz w:val="28"/>
          <w:szCs w:val="28"/>
          <w:lang w:val="kk-KZ"/>
        </w:rPr>
      </w:pPr>
      <w:r>
        <w:rPr>
          <w:rFonts w:ascii="Times New Roman" w:hAnsi="Times New Roman" w:cs="Times New Roman"/>
          <w:sz w:val="28"/>
          <w:szCs w:val="28"/>
          <w:lang w:val="kk-KZ"/>
        </w:rPr>
        <w:t>№25 орта</w:t>
      </w:r>
      <w:r w:rsidR="00841F84">
        <w:rPr>
          <w:rFonts w:ascii="Times New Roman" w:hAnsi="Times New Roman" w:cs="Times New Roman"/>
          <w:sz w:val="28"/>
          <w:szCs w:val="28"/>
          <w:lang w:val="kk-KZ"/>
        </w:rPr>
        <w:t xml:space="preserve"> мектепте мемлекеттік қызмет көрсету бойынша азаматтарды қабылдау кестесі</w:t>
      </w:r>
    </w:p>
    <w:tbl>
      <w:tblPr>
        <w:tblStyle w:val="a4"/>
        <w:tblW w:w="0" w:type="auto"/>
        <w:tblInd w:w="-318" w:type="dxa"/>
        <w:tblLook w:val="04A0"/>
      </w:tblPr>
      <w:tblGrid>
        <w:gridCol w:w="710"/>
        <w:gridCol w:w="3827"/>
        <w:gridCol w:w="2393"/>
        <w:gridCol w:w="2393"/>
      </w:tblGrid>
      <w:tr w:rsidR="00841F84" w:rsidTr="00841F84">
        <w:tc>
          <w:tcPr>
            <w:tcW w:w="710" w:type="dxa"/>
          </w:tcPr>
          <w:p w:rsidR="00841F84" w:rsidRDefault="00841F84" w:rsidP="00841F84">
            <w:pP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827" w:type="dxa"/>
          </w:tcPr>
          <w:p w:rsidR="00841F84" w:rsidRDefault="00841F84" w:rsidP="00841F84">
            <w:pPr>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 көрсету </w:t>
            </w:r>
            <w:r w:rsidR="005A6477">
              <w:rPr>
                <w:rFonts w:ascii="Times New Roman" w:hAnsi="Times New Roman" w:cs="Times New Roman"/>
                <w:sz w:val="28"/>
                <w:szCs w:val="28"/>
                <w:lang w:val="kk-KZ"/>
              </w:rPr>
              <w:t>атаулары</w:t>
            </w:r>
          </w:p>
        </w:tc>
        <w:tc>
          <w:tcPr>
            <w:tcW w:w="2393" w:type="dxa"/>
          </w:tcPr>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жауапты</w:t>
            </w:r>
          </w:p>
        </w:tc>
        <w:tc>
          <w:tcPr>
            <w:tcW w:w="2393" w:type="dxa"/>
          </w:tcPr>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Қабылдау уақыты</w:t>
            </w:r>
          </w:p>
        </w:tc>
      </w:tr>
      <w:tr w:rsidR="00841F84" w:rsidRPr="005A6477" w:rsidTr="00841F84">
        <w:tc>
          <w:tcPr>
            <w:tcW w:w="710" w:type="dxa"/>
          </w:tcPr>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7" w:type="dxa"/>
          </w:tcPr>
          <w:p w:rsidR="00841F84" w:rsidRDefault="005A6477" w:rsidP="00841F84">
            <w:pPr>
              <w:rPr>
                <w:rFonts w:ascii="Times New Roman" w:hAnsi="Times New Roman" w:cs="Times New Roman"/>
                <w:sz w:val="28"/>
                <w:szCs w:val="28"/>
                <w:lang w:val="kk-KZ"/>
              </w:rPr>
            </w:pPr>
            <w:r w:rsidRPr="00466077">
              <w:rPr>
                <w:rFonts w:ascii="Times New Roman" w:hAnsi="Times New Roman" w:cs="Times New Roman"/>
                <w:sz w:val="28"/>
                <w:szCs w:val="28"/>
                <w:lang w:val="kk-KZ"/>
              </w:rPr>
              <w:t>«</w:t>
            </w:r>
            <w:r>
              <w:rPr>
                <w:rFonts w:ascii="Times New Roman" w:hAnsi="Times New Roman" w:cs="Times New Roman"/>
                <w:sz w:val="28"/>
                <w:szCs w:val="28"/>
                <w:lang w:val="kk-KZ"/>
              </w:rPr>
              <w:t>Білім туралы құжаттардың телнұсқаларын  беру»</w:t>
            </w:r>
          </w:p>
        </w:tc>
        <w:tc>
          <w:tcPr>
            <w:tcW w:w="2393" w:type="dxa"/>
          </w:tcPr>
          <w:p w:rsidR="005A6477"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 xml:space="preserve">ОТЖ директордың </w:t>
            </w:r>
          </w:p>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орынбасары</w:t>
            </w:r>
          </w:p>
          <w:p w:rsidR="005A6477" w:rsidRDefault="00EB02C0" w:rsidP="005A6477">
            <w:pPr>
              <w:rPr>
                <w:rFonts w:ascii="Times New Roman" w:hAnsi="Times New Roman" w:cs="Times New Roman"/>
                <w:sz w:val="28"/>
                <w:szCs w:val="28"/>
                <w:lang w:val="kk-KZ"/>
              </w:rPr>
            </w:pPr>
            <w:r>
              <w:rPr>
                <w:rFonts w:ascii="Times New Roman" w:hAnsi="Times New Roman" w:cs="Times New Roman"/>
                <w:sz w:val="28"/>
                <w:szCs w:val="28"/>
                <w:lang w:val="kk-KZ"/>
              </w:rPr>
              <w:t>Оспанова Г.А</w:t>
            </w:r>
          </w:p>
        </w:tc>
        <w:tc>
          <w:tcPr>
            <w:tcW w:w="2393" w:type="dxa"/>
          </w:tcPr>
          <w:p w:rsidR="005A6477" w:rsidRDefault="005A6477" w:rsidP="005A6477">
            <w:pPr>
              <w:ind w:left="51" w:hanging="51"/>
              <w:rPr>
                <w:rFonts w:ascii="Times New Roman" w:hAnsi="Times New Roman" w:cs="Times New Roman"/>
                <w:sz w:val="28"/>
                <w:szCs w:val="28"/>
                <w:lang w:val="kk-KZ"/>
              </w:rPr>
            </w:pPr>
            <w:r>
              <w:rPr>
                <w:rFonts w:ascii="Times New Roman" w:hAnsi="Times New Roman" w:cs="Times New Roman"/>
                <w:sz w:val="28"/>
                <w:szCs w:val="28"/>
                <w:lang w:val="kk-KZ"/>
              </w:rPr>
              <w:t xml:space="preserve"> Дүйсенбі-жұма </w:t>
            </w:r>
          </w:p>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 xml:space="preserve">сағат 9.00-18.00 </w:t>
            </w:r>
          </w:p>
        </w:tc>
      </w:tr>
      <w:tr w:rsidR="00841F84" w:rsidRPr="005A6477" w:rsidTr="00841F84">
        <w:tc>
          <w:tcPr>
            <w:tcW w:w="710" w:type="dxa"/>
          </w:tcPr>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27" w:type="dxa"/>
          </w:tcPr>
          <w:p w:rsidR="00841F84" w:rsidRDefault="005A6477" w:rsidP="00841F84">
            <w:pPr>
              <w:rPr>
                <w:rFonts w:ascii="Times New Roman" w:hAnsi="Times New Roman" w:cs="Times New Roman"/>
                <w:sz w:val="28"/>
                <w:szCs w:val="28"/>
                <w:lang w:val="kk-KZ"/>
              </w:rPr>
            </w:pPr>
            <w:r>
              <w:rPr>
                <w:rFonts w:ascii="Times New Roman" w:hAnsi="Times New Roman" w:cs="Times New Roman"/>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2393" w:type="dxa"/>
          </w:tcPr>
          <w:p w:rsidR="005A6477" w:rsidRDefault="005A6477" w:rsidP="005A6477">
            <w:pPr>
              <w:rPr>
                <w:rFonts w:ascii="Times New Roman" w:hAnsi="Times New Roman" w:cs="Times New Roman"/>
                <w:sz w:val="28"/>
                <w:szCs w:val="28"/>
                <w:lang w:val="kk-KZ"/>
              </w:rPr>
            </w:pPr>
            <w:r>
              <w:rPr>
                <w:rFonts w:ascii="Times New Roman" w:hAnsi="Times New Roman" w:cs="Times New Roman"/>
                <w:sz w:val="28"/>
                <w:szCs w:val="28"/>
                <w:lang w:val="kk-KZ"/>
              </w:rPr>
              <w:t xml:space="preserve">ОТЖ директордың </w:t>
            </w:r>
          </w:p>
          <w:p w:rsidR="005A6477" w:rsidRDefault="005A6477" w:rsidP="005A6477">
            <w:pPr>
              <w:rPr>
                <w:rFonts w:ascii="Times New Roman" w:hAnsi="Times New Roman" w:cs="Times New Roman"/>
                <w:sz w:val="28"/>
                <w:szCs w:val="28"/>
                <w:lang w:val="kk-KZ"/>
              </w:rPr>
            </w:pPr>
            <w:r>
              <w:rPr>
                <w:rFonts w:ascii="Times New Roman" w:hAnsi="Times New Roman" w:cs="Times New Roman"/>
                <w:sz w:val="28"/>
                <w:szCs w:val="28"/>
                <w:lang w:val="kk-KZ"/>
              </w:rPr>
              <w:t>орынбасары</w:t>
            </w:r>
          </w:p>
          <w:p w:rsidR="00841F84" w:rsidRDefault="00EB02C0" w:rsidP="005A6477">
            <w:pPr>
              <w:rPr>
                <w:rFonts w:ascii="Times New Roman" w:hAnsi="Times New Roman" w:cs="Times New Roman"/>
                <w:sz w:val="28"/>
                <w:szCs w:val="28"/>
                <w:lang w:val="kk-KZ"/>
              </w:rPr>
            </w:pPr>
            <w:r>
              <w:rPr>
                <w:rFonts w:ascii="Times New Roman" w:hAnsi="Times New Roman" w:cs="Times New Roman"/>
                <w:sz w:val="28"/>
                <w:szCs w:val="28"/>
                <w:lang w:val="kk-KZ"/>
              </w:rPr>
              <w:t>Оспанова Г.А</w:t>
            </w:r>
          </w:p>
          <w:p w:rsidR="005A6477" w:rsidRDefault="005A6477" w:rsidP="00EB02C0">
            <w:pPr>
              <w:rPr>
                <w:rFonts w:ascii="Times New Roman" w:hAnsi="Times New Roman" w:cs="Times New Roman"/>
                <w:sz w:val="28"/>
                <w:szCs w:val="28"/>
                <w:lang w:val="kk-KZ"/>
              </w:rPr>
            </w:pPr>
            <w:r>
              <w:rPr>
                <w:rFonts w:ascii="Times New Roman" w:hAnsi="Times New Roman" w:cs="Times New Roman"/>
                <w:sz w:val="28"/>
                <w:szCs w:val="28"/>
                <w:lang w:val="kk-KZ"/>
              </w:rPr>
              <w:t xml:space="preserve">іс жүргізуші </w:t>
            </w:r>
            <w:r w:rsidR="00EB02C0">
              <w:rPr>
                <w:rFonts w:ascii="Times New Roman" w:hAnsi="Times New Roman" w:cs="Times New Roman"/>
                <w:sz w:val="28"/>
                <w:szCs w:val="28"/>
                <w:lang w:val="kk-KZ"/>
              </w:rPr>
              <w:t>Ибраимова А.Қ</w:t>
            </w:r>
          </w:p>
        </w:tc>
        <w:tc>
          <w:tcPr>
            <w:tcW w:w="2393" w:type="dxa"/>
          </w:tcPr>
          <w:p w:rsidR="005A6477" w:rsidRDefault="005A6477" w:rsidP="005A6477">
            <w:pPr>
              <w:ind w:left="51" w:hanging="51"/>
              <w:rPr>
                <w:rFonts w:ascii="Times New Roman" w:hAnsi="Times New Roman" w:cs="Times New Roman"/>
                <w:sz w:val="28"/>
                <w:szCs w:val="28"/>
                <w:lang w:val="kk-KZ"/>
              </w:rPr>
            </w:pPr>
            <w:r>
              <w:rPr>
                <w:rFonts w:ascii="Times New Roman" w:hAnsi="Times New Roman" w:cs="Times New Roman"/>
                <w:sz w:val="28"/>
                <w:szCs w:val="28"/>
                <w:lang w:val="kk-KZ"/>
              </w:rPr>
              <w:t xml:space="preserve">Дүйсенбі-жұма </w:t>
            </w:r>
          </w:p>
          <w:p w:rsidR="00841F84" w:rsidRDefault="00FC5EBD" w:rsidP="005A6477">
            <w:pPr>
              <w:rPr>
                <w:rFonts w:ascii="Times New Roman" w:hAnsi="Times New Roman" w:cs="Times New Roman"/>
                <w:sz w:val="28"/>
                <w:szCs w:val="28"/>
                <w:lang w:val="kk-KZ"/>
              </w:rPr>
            </w:pPr>
            <w:r>
              <w:rPr>
                <w:rFonts w:ascii="Times New Roman" w:hAnsi="Times New Roman" w:cs="Times New Roman"/>
                <w:sz w:val="28"/>
                <w:szCs w:val="28"/>
                <w:lang w:val="kk-KZ"/>
              </w:rPr>
              <w:t>с</w:t>
            </w:r>
            <w:r w:rsidR="005A6477">
              <w:rPr>
                <w:rFonts w:ascii="Times New Roman" w:hAnsi="Times New Roman" w:cs="Times New Roman"/>
                <w:sz w:val="28"/>
                <w:szCs w:val="28"/>
                <w:lang w:val="kk-KZ"/>
              </w:rPr>
              <w:t xml:space="preserve">ағат 9.00-18.00 </w:t>
            </w:r>
          </w:p>
        </w:tc>
      </w:tr>
      <w:tr w:rsidR="00841F84" w:rsidRPr="005A6477" w:rsidTr="00841F84">
        <w:tc>
          <w:tcPr>
            <w:tcW w:w="710" w:type="dxa"/>
          </w:tcPr>
          <w:p w:rsidR="00841F84" w:rsidRDefault="0049307A" w:rsidP="00841F84">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827" w:type="dxa"/>
          </w:tcPr>
          <w:p w:rsidR="00841F84" w:rsidRDefault="0049307A" w:rsidP="00841F84">
            <w:pPr>
              <w:rPr>
                <w:rFonts w:ascii="Times New Roman" w:hAnsi="Times New Roman" w:cs="Times New Roman"/>
                <w:sz w:val="28"/>
                <w:szCs w:val="28"/>
                <w:lang w:val="kk-KZ"/>
              </w:rPr>
            </w:pPr>
            <w:r>
              <w:rPr>
                <w:rFonts w:ascii="Times New Roman" w:hAnsi="Times New Roman" w:cs="Times New Roman"/>
                <w:sz w:val="28"/>
                <w:szCs w:val="28"/>
                <w:lang w:val="kk-KZ"/>
              </w:rPr>
              <w:t>«Негізгі орта, жалпы  білім беру бағдарламаларын  іске асыратын  білім беру  ұйымдарында экстернат  түрінде оқытуға рұқсат беру және оқыту»</w:t>
            </w:r>
          </w:p>
        </w:tc>
        <w:tc>
          <w:tcPr>
            <w:tcW w:w="2393" w:type="dxa"/>
          </w:tcPr>
          <w:p w:rsidR="00841F84" w:rsidRDefault="00EB02C0" w:rsidP="0049307A">
            <w:pPr>
              <w:rPr>
                <w:rFonts w:ascii="Times New Roman" w:hAnsi="Times New Roman" w:cs="Times New Roman"/>
                <w:sz w:val="28"/>
                <w:szCs w:val="28"/>
                <w:lang w:val="kk-KZ"/>
              </w:rPr>
            </w:pPr>
            <w:r>
              <w:rPr>
                <w:rFonts w:ascii="Times New Roman" w:hAnsi="Times New Roman" w:cs="Times New Roman"/>
                <w:sz w:val="28"/>
                <w:szCs w:val="28"/>
                <w:lang w:val="kk-KZ"/>
              </w:rPr>
              <w:t>Искаков М.А</w:t>
            </w:r>
          </w:p>
        </w:tc>
        <w:tc>
          <w:tcPr>
            <w:tcW w:w="2393" w:type="dxa"/>
          </w:tcPr>
          <w:p w:rsidR="0049307A" w:rsidRDefault="0049307A" w:rsidP="0049307A">
            <w:pPr>
              <w:ind w:left="51" w:hanging="51"/>
              <w:rPr>
                <w:rFonts w:ascii="Times New Roman" w:hAnsi="Times New Roman" w:cs="Times New Roman"/>
                <w:sz w:val="28"/>
                <w:szCs w:val="28"/>
                <w:lang w:val="kk-KZ"/>
              </w:rPr>
            </w:pPr>
            <w:r>
              <w:rPr>
                <w:rFonts w:ascii="Times New Roman" w:hAnsi="Times New Roman" w:cs="Times New Roman"/>
                <w:sz w:val="28"/>
                <w:szCs w:val="28"/>
                <w:lang w:val="kk-KZ"/>
              </w:rPr>
              <w:t xml:space="preserve">Дүйсенбі-жұма </w:t>
            </w:r>
          </w:p>
          <w:p w:rsidR="00841F84" w:rsidRDefault="00FC5EBD" w:rsidP="0049307A">
            <w:pPr>
              <w:rPr>
                <w:rFonts w:ascii="Times New Roman" w:hAnsi="Times New Roman" w:cs="Times New Roman"/>
                <w:sz w:val="28"/>
                <w:szCs w:val="28"/>
                <w:lang w:val="kk-KZ"/>
              </w:rPr>
            </w:pPr>
            <w:r>
              <w:rPr>
                <w:rFonts w:ascii="Times New Roman" w:hAnsi="Times New Roman" w:cs="Times New Roman"/>
                <w:sz w:val="28"/>
                <w:szCs w:val="28"/>
                <w:lang w:val="kk-KZ"/>
              </w:rPr>
              <w:t>с</w:t>
            </w:r>
            <w:r w:rsidR="0049307A">
              <w:rPr>
                <w:rFonts w:ascii="Times New Roman" w:hAnsi="Times New Roman" w:cs="Times New Roman"/>
                <w:sz w:val="28"/>
                <w:szCs w:val="28"/>
                <w:lang w:val="kk-KZ"/>
              </w:rPr>
              <w:t>ағат 9.00-18.00</w:t>
            </w:r>
          </w:p>
        </w:tc>
      </w:tr>
    </w:tbl>
    <w:p w:rsidR="00AF7686" w:rsidRDefault="00AF7686" w:rsidP="00AF7686">
      <w:pPr>
        <w:rPr>
          <w:rFonts w:ascii="Times New Roman" w:hAnsi="Times New Roman" w:cs="Times New Roman"/>
          <w:sz w:val="28"/>
          <w:szCs w:val="28"/>
          <w:lang w:val="kk-KZ"/>
        </w:rPr>
      </w:pPr>
    </w:p>
    <w:p w:rsidR="005B1A6F" w:rsidRDefault="005B1A6F" w:rsidP="00AF7686">
      <w:pPr>
        <w:rPr>
          <w:rFonts w:ascii="Times New Roman" w:hAnsi="Times New Roman" w:cs="Times New Roman"/>
          <w:sz w:val="28"/>
          <w:szCs w:val="28"/>
          <w:lang w:val="kk-KZ"/>
        </w:rPr>
      </w:pPr>
    </w:p>
    <w:p w:rsidR="005B1A6F" w:rsidRDefault="005B1A6F" w:rsidP="00AF7686">
      <w:pPr>
        <w:rPr>
          <w:rFonts w:ascii="Times New Roman" w:hAnsi="Times New Roman" w:cs="Times New Roman"/>
          <w:sz w:val="28"/>
          <w:szCs w:val="28"/>
          <w:lang w:val="kk-KZ"/>
        </w:rPr>
      </w:pPr>
    </w:p>
    <w:p w:rsidR="005B1A6F" w:rsidRDefault="005B1A6F" w:rsidP="00AF7686">
      <w:pPr>
        <w:rPr>
          <w:rFonts w:ascii="Times New Roman" w:hAnsi="Times New Roman" w:cs="Times New Roman"/>
          <w:sz w:val="28"/>
          <w:szCs w:val="28"/>
          <w:lang w:val="kk-KZ"/>
        </w:rPr>
      </w:pPr>
    </w:p>
    <w:p w:rsidR="005B1A6F" w:rsidRDefault="005B1A6F" w:rsidP="00AF7686">
      <w:pPr>
        <w:rPr>
          <w:rFonts w:ascii="Times New Roman" w:hAnsi="Times New Roman" w:cs="Times New Roman"/>
          <w:sz w:val="28"/>
          <w:szCs w:val="28"/>
          <w:lang w:val="kk-KZ"/>
        </w:rPr>
      </w:pPr>
    </w:p>
    <w:p w:rsidR="005B1A6F" w:rsidRDefault="005B1A6F" w:rsidP="00AF7686">
      <w:pPr>
        <w:rPr>
          <w:rFonts w:ascii="Times New Roman" w:hAnsi="Times New Roman" w:cs="Times New Roman"/>
          <w:sz w:val="28"/>
          <w:szCs w:val="28"/>
          <w:lang w:val="kk-KZ"/>
        </w:rPr>
      </w:pPr>
    </w:p>
    <w:p w:rsidR="005B1A6F" w:rsidRDefault="005B1A6F" w:rsidP="00AF7686">
      <w:pPr>
        <w:rPr>
          <w:rFonts w:ascii="Times New Roman" w:hAnsi="Times New Roman" w:cs="Times New Roman"/>
          <w:sz w:val="28"/>
          <w:szCs w:val="28"/>
          <w:lang w:val="kk-KZ"/>
        </w:rPr>
      </w:pPr>
    </w:p>
    <w:p w:rsidR="00EB02C0" w:rsidRDefault="00EB02C0" w:rsidP="00E2760D">
      <w:pPr>
        <w:rPr>
          <w:rFonts w:ascii="Times New Roman" w:hAnsi="Times New Roman" w:cs="Times New Roman"/>
          <w:b/>
          <w:sz w:val="28"/>
          <w:szCs w:val="28"/>
          <w:lang w:val="kk-KZ"/>
        </w:rPr>
      </w:pPr>
    </w:p>
    <w:p w:rsidR="00EB02C0" w:rsidRDefault="00EB02C0" w:rsidP="00E2760D">
      <w:pPr>
        <w:rPr>
          <w:rFonts w:ascii="Times New Roman" w:hAnsi="Times New Roman" w:cs="Times New Roman"/>
          <w:b/>
          <w:sz w:val="28"/>
          <w:szCs w:val="28"/>
          <w:lang w:val="kk-KZ"/>
        </w:rPr>
      </w:pPr>
    </w:p>
    <w:sectPr w:rsidR="00EB02C0" w:rsidSect="0025535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C40"/>
    <w:multiLevelType w:val="hybridMultilevel"/>
    <w:tmpl w:val="6800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E3052"/>
    <w:multiLevelType w:val="hybridMultilevel"/>
    <w:tmpl w:val="D550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52A3E"/>
    <w:multiLevelType w:val="hybridMultilevel"/>
    <w:tmpl w:val="29FC072E"/>
    <w:lvl w:ilvl="0" w:tplc="BD4C858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700633"/>
    <w:multiLevelType w:val="hybridMultilevel"/>
    <w:tmpl w:val="543A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47C23"/>
    <w:multiLevelType w:val="hybridMultilevel"/>
    <w:tmpl w:val="F858E14C"/>
    <w:lvl w:ilvl="0" w:tplc="BA8072B4">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874E4E"/>
    <w:multiLevelType w:val="hybridMultilevel"/>
    <w:tmpl w:val="CF466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C517C"/>
    <w:multiLevelType w:val="hybridMultilevel"/>
    <w:tmpl w:val="3B52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D1292"/>
    <w:multiLevelType w:val="hybridMultilevel"/>
    <w:tmpl w:val="1940107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844148"/>
    <w:multiLevelType w:val="hybridMultilevel"/>
    <w:tmpl w:val="EF8A1D1A"/>
    <w:lvl w:ilvl="0" w:tplc="0BCCE3E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77EC0"/>
    <w:multiLevelType w:val="hybridMultilevel"/>
    <w:tmpl w:val="D3481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826DC"/>
    <w:multiLevelType w:val="hybridMultilevel"/>
    <w:tmpl w:val="CF466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546F9"/>
    <w:multiLevelType w:val="hybridMultilevel"/>
    <w:tmpl w:val="9BB61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304B9"/>
    <w:multiLevelType w:val="hybridMultilevel"/>
    <w:tmpl w:val="D122AC64"/>
    <w:lvl w:ilvl="0" w:tplc="47B2FC8A">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7AFF56F6"/>
    <w:multiLevelType w:val="hybridMultilevel"/>
    <w:tmpl w:val="EADA3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12"/>
  </w:num>
  <w:num w:numId="6">
    <w:abstractNumId w:val="11"/>
  </w:num>
  <w:num w:numId="7">
    <w:abstractNumId w:val="13"/>
  </w:num>
  <w:num w:numId="8">
    <w:abstractNumId w:val="9"/>
  </w:num>
  <w:num w:numId="9">
    <w:abstractNumId w:val="7"/>
  </w:num>
  <w:num w:numId="10">
    <w:abstractNumId w:val="10"/>
  </w:num>
  <w:num w:numId="11">
    <w:abstractNumId w:val="5"/>
  </w:num>
  <w:num w:numId="12">
    <w:abstractNumId w:val="6"/>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CA17B8"/>
    <w:rsid w:val="000608BF"/>
    <w:rsid w:val="00091915"/>
    <w:rsid w:val="001825D6"/>
    <w:rsid w:val="001A6088"/>
    <w:rsid w:val="001C1CA1"/>
    <w:rsid w:val="001D4146"/>
    <w:rsid w:val="00214511"/>
    <w:rsid w:val="00255357"/>
    <w:rsid w:val="00297420"/>
    <w:rsid w:val="002C3271"/>
    <w:rsid w:val="003E106B"/>
    <w:rsid w:val="003E2D16"/>
    <w:rsid w:val="0049307A"/>
    <w:rsid w:val="004B145F"/>
    <w:rsid w:val="00507A6A"/>
    <w:rsid w:val="00583581"/>
    <w:rsid w:val="005A6477"/>
    <w:rsid w:val="005B1A6F"/>
    <w:rsid w:val="00650028"/>
    <w:rsid w:val="006F528A"/>
    <w:rsid w:val="00806ABE"/>
    <w:rsid w:val="00825B78"/>
    <w:rsid w:val="00841F84"/>
    <w:rsid w:val="0097306E"/>
    <w:rsid w:val="009F5477"/>
    <w:rsid w:val="00A42B6E"/>
    <w:rsid w:val="00A769C1"/>
    <w:rsid w:val="00A83DDD"/>
    <w:rsid w:val="00AB5278"/>
    <w:rsid w:val="00AF7686"/>
    <w:rsid w:val="00B95F81"/>
    <w:rsid w:val="00C00CDE"/>
    <w:rsid w:val="00CA17B8"/>
    <w:rsid w:val="00D319CE"/>
    <w:rsid w:val="00D64FE2"/>
    <w:rsid w:val="00DA5BA4"/>
    <w:rsid w:val="00E0202D"/>
    <w:rsid w:val="00E2760D"/>
    <w:rsid w:val="00E72D9B"/>
    <w:rsid w:val="00EB02C0"/>
    <w:rsid w:val="00F47ADB"/>
    <w:rsid w:val="00F75DF7"/>
    <w:rsid w:val="00FC5EBD"/>
    <w:rsid w:val="00FF4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15"/>
  </w:style>
  <w:style w:type="paragraph" w:styleId="2">
    <w:name w:val="heading 2"/>
    <w:basedOn w:val="a"/>
    <w:next w:val="a"/>
    <w:link w:val="20"/>
    <w:qFormat/>
    <w:rsid w:val="00AF7686"/>
    <w:pPr>
      <w:keepNext/>
      <w:spacing w:after="0" w:line="240" w:lineRule="auto"/>
      <w:jc w:val="center"/>
      <w:outlineLvl w:val="1"/>
    </w:pPr>
    <w:rPr>
      <w:rFonts w:ascii="KZ Times New Roman" w:eastAsia="Times New Roman" w:hAnsi="KZ Times New Roman" w:cs="Times New Roman"/>
      <w:sz w:val="28"/>
      <w:szCs w:val="20"/>
      <w:lang w:val="ru-MO"/>
    </w:rPr>
  </w:style>
  <w:style w:type="paragraph" w:styleId="5">
    <w:name w:val="heading 5"/>
    <w:basedOn w:val="a"/>
    <w:next w:val="a"/>
    <w:link w:val="50"/>
    <w:qFormat/>
    <w:rsid w:val="00AF7686"/>
    <w:pPr>
      <w:keepNext/>
      <w:spacing w:after="0" w:line="240" w:lineRule="auto"/>
      <w:jc w:val="center"/>
      <w:outlineLvl w:val="4"/>
    </w:pPr>
    <w:rPr>
      <w:rFonts w:ascii="Times/Kazakh" w:eastAsia="Times New Roman" w:hAnsi="Times/Kazakh" w:cs="Times New Roman"/>
      <w:b/>
      <w:sz w:val="24"/>
      <w:szCs w:val="20"/>
      <w:lang w:val="ru-MO"/>
    </w:rPr>
  </w:style>
  <w:style w:type="paragraph" w:styleId="6">
    <w:name w:val="heading 6"/>
    <w:basedOn w:val="a"/>
    <w:next w:val="a"/>
    <w:link w:val="60"/>
    <w:qFormat/>
    <w:rsid w:val="00AF7686"/>
    <w:pPr>
      <w:keepNext/>
      <w:spacing w:after="0" w:line="240" w:lineRule="auto"/>
      <w:outlineLvl w:val="5"/>
    </w:pPr>
    <w:rPr>
      <w:rFonts w:ascii="Times/Kazakh" w:eastAsia="Times New Roman" w:hAnsi="Times/Kazakh"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7686"/>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AF7686"/>
    <w:rPr>
      <w:rFonts w:ascii="Times/Kazakh" w:eastAsia="Times New Roman" w:hAnsi="Times/Kazakh" w:cs="Times New Roman"/>
      <w:b/>
      <w:sz w:val="24"/>
      <w:szCs w:val="20"/>
      <w:lang w:val="ru-MO" w:eastAsia="ru-RU"/>
    </w:rPr>
  </w:style>
  <w:style w:type="character" w:customStyle="1" w:styleId="60">
    <w:name w:val="Заголовок 6 Знак"/>
    <w:basedOn w:val="a0"/>
    <w:link w:val="6"/>
    <w:rsid w:val="00AF7686"/>
    <w:rPr>
      <w:rFonts w:ascii="Times/Kazakh" w:eastAsia="Times New Roman" w:hAnsi="Times/Kazakh" w:cs="Times New Roman"/>
      <w:sz w:val="24"/>
      <w:szCs w:val="20"/>
      <w:lang w:eastAsia="ko-KR"/>
    </w:rPr>
  </w:style>
  <w:style w:type="paragraph" w:styleId="21">
    <w:name w:val="Body Text 2"/>
    <w:basedOn w:val="a"/>
    <w:link w:val="22"/>
    <w:rsid w:val="00AF7686"/>
    <w:pPr>
      <w:spacing w:after="0" w:line="240" w:lineRule="auto"/>
      <w:jc w:val="center"/>
    </w:pPr>
    <w:rPr>
      <w:rFonts w:ascii="Times/Kazakh" w:eastAsia="Times New Roman" w:hAnsi="Times/Kazakh" w:cs="Times New Roman"/>
      <w:b/>
      <w:sz w:val="20"/>
      <w:szCs w:val="20"/>
      <w:lang w:eastAsia="ko-KR"/>
    </w:rPr>
  </w:style>
  <w:style w:type="character" w:customStyle="1" w:styleId="22">
    <w:name w:val="Основной текст 2 Знак"/>
    <w:basedOn w:val="a0"/>
    <w:link w:val="21"/>
    <w:rsid w:val="00AF7686"/>
    <w:rPr>
      <w:rFonts w:ascii="Times/Kazakh" w:eastAsia="Times New Roman" w:hAnsi="Times/Kazakh" w:cs="Times New Roman"/>
      <w:b/>
      <w:sz w:val="20"/>
      <w:szCs w:val="20"/>
      <w:lang w:eastAsia="ko-KR"/>
    </w:rPr>
  </w:style>
  <w:style w:type="paragraph" w:styleId="a3">
    <w:name w:val="List Paragraph"/>
    <w:basedOn w:val="a"/>
    <w:uiPriority w:val="34"/>
    <w:qFormat/>
    <w:rsid w:val="00AF7686"/>
    <w:pPr>
      <w:ind w:left="720"/>
      <w:contextualSpacing/>
    </w:pPr>
  </w:style>
  <w:style w:type="table" w:styleId="a4">
    <w:name w:val="Table Grid"/>
    <w:basedOn w:val="a1"/>
    <w:uiPriority w:val="59"/>
    <w:rsid w:val="00841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A6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F7686"/>
    <w:pPr>
      <w:keepNext/>
      <w:spacing w:after="0" w:line="240" w:lineRule="auto"/>
      <w:jc w:val="center"/>
      <w:outlineLvl w:val="1"/>
    </w:pPr>
    <w:rPr>
      <w:rFonts w:ascii="KZ Times New Roman" w:eastAsia="Times New Roman" w:hAnsi="KZ Times New Roman" w:cs="Times New Roman"/>
      <w:sz w:val="28"/>
      <w:szCs w:val="20"/>
      <w:lang w:val="ru-MO"/>
    </w:rPr>
  </w:style>
  <w:style w:type="paragraph" w:styleId="5">
    <w:name w:val="heading 5"/>
    <w:basedOn w:val="a"/>
    <w:next w:val="a"/>
    <w:link w:val="50"/>
    <w:qFormat/>
    <w:rsid w:val="00AF7686"/>
    <w:pPr>
      <w:keepNext/>
      <w:spacing w:after="0" w:line="240" w:lineRule="auto"/>
      <w:jc w:val="center"/>
      <w:outlineLvl w:val="4"/>
    </w:pPr>
    <w:rPr>
      <w:rFonts w:ascii="Times/Kazakh" w:eastAsia="Times New Roman" w:hAnsi="Times/Kazakh" w:cs="Times New Roman"/>
      <w:b/>
      <w:sz w:val="24"/>
      <w:szCs w:val="20"/>
      <w:lang w:val="ru-MO"/>
    </w:rPr>
  </w:style>
  <w:style w:type="paragraph" w:styleId="6">
    <w:name w:val="heading 6"/>
    <w:basedOn w:val="a"/>
    <w:next w:val="a"/>
    <w:link w:val="60"/>
    <w:qFormat/>
    <w:rsid w:val="00AF7686"/>
    <w:pPr>
      <w:keepNext/>
      <w:spacing w:after="0" w:line="240" w:lineRule="auto"/>
      <w:outlineLvl w:val="5"/>
    </w:pPr>
    <w:rPr>
      <w:rFonts w:ascii="Times/Kazakh" w:eastAsia="Times New Roman" w:hAnsi="Times/Kazakh"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7686"/>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AF7686"/>
    <w:rPr>
      <w:rFonts w:ascii="Times/Kazakh" w:eastAsia="Times New Roman" w:hAnsi="Times/Kazakh" w:cs="Times New Roman"/>
      <w:b/>
      <w:sz w:val="24"/>
      <w:szCs w:val="20"/>
      <w:lang w:val="ru-MO" w:eastAsia="ru-RU"/>
    </w:rPr>
  </w:style>
  <w:style w:type="character" w:customStyle="1" w:styleId="60">
    <w:name w:val="Заголовок 6 Знак"/>
    <w:basedOn w:val="a0"/>
    <w:link w:val="6"/>
    <w:rsid w:val="00AF7686"/>
    <w:rPr>
      <w:rFonts w:ascii="Times/Kazakh" w:eastAsia="Times New Roman" w:hAnsi="Times/Kazakh" w:cs="Times New Roman"/>
      <w:sz w:val="24"/>
      <w:szCs w:val="20"/>
      <w:lang w:eastAsia="ko-KR"/>
    </w:rPr>
  </w:style>
  <w:style w:type="paragraph" w:styleId="21">
    <w:name w:val="Body Text 2"/>
    <w:basedOn w:val="a"/>
    <w:link w:val="22"/>
    <w:rsid w:val="00AF7686"/>
    <w:pPr>
      <w:spacing w:after="0" w:line="240" w:lineRule="auto"/>
      <w:jc w:val="center"/>
    </w:pPr>
    <w:rPr>
      <w:rFonts w:ascii="Times/Kazakh" w:eastAsia="Times New Roman" w:hAnsi="Times/Kazakh" w:cs="Times New Roman"/>
      <w:b/>
      <w:sz w:val="20"/>
      <w:szCs w:val="20"/>
      <w:lang w:eastAsia="ko-KR"/>
    </w:rPr>
  </w:style>
  <w:style w:type="character" w:customStyle="1" w:styleId="22">
    <w:name w:val="Основной текст 2 Знак"/>
    <w:basedOn w:val="a0"/>
    <w:link w:val="21"/>
    <w:rsid w:val="00AF7686"/>
    <w:rPr>
      <w:rFonts w:ascii="Times/Kazakh" w:eastAsia="Times New Roman" w:hAnsi="Times/Kazakh" w:cs="Times New Roman"/>
      <w:b/>
      <w:sz w:val="20"/>
      <w:szCs w:val="20"/>
      <w:lang w:eastAsia="ko-KR"/>
    </w:rPr>
  </w:style>
  <w:style w:type="paragraph" w:styleId="a3">
    <w:name w:val="List Paragraph"/>
    <w:basedOn w:val="a"/>
    <w:uiPriority w:val="34"/>
    <w:qFormat/>
    <w:rsid w:val="00AF7686"/>
    <w:pPr>
      <w:ind w:left="720"/>
      <w:contextualSpacing/>
    </w:pPr>
  </w:style>
  <w:style w:type="table" w:styleId="a4">
    <w:name w:val="Table Grid"/>
    <w:basedOn w:val="a1"/>
    <w:uiPriority w:val="59"/>
    <w:rsid w:val="00841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A6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23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2014-04-16T08:53:00Z</cp:lastPrinted>
  <dcterms:created xsi:type="dcterms:W3CDTF">2018-08-20T03:32:00Z</dcterms:created>
  <dcterms:modified xsi:type="dcterms:W3CDTF">2018-08-20T04:38:00Z</dcterms:modified>
</cp:coreProperties>
</file>